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B2" w:rsidRDefault="006461B2">
      <w:pPr>
        <w:spacing w:line="240" w:lineRule="auto"/>
        <w:rPr>
          <w:rFonts w:ascii="Times New Roman" w:eastAsia="Times New Roman" w:hAnsi="Times New Roman" w:cs="Times New Roman"/>
          <w:b/>
          <w:sz w:val="24"/>
          <w:szCs w:val="24"/>
        </w:rPr>
      </w:pPr>
    </w:p>
    <w:p w:rsidR="006461B2" w:rsidRDefault="00832A5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Immediate Release: </w:t>
      </w:r>
    </w:p>
    <w:p w:rsidR="006461B2" w:rsidRDefault="00DE569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 18</w:t>
      </w:r>
      <w:r w:rsidRPr="00DE5692">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2024</w:t>
      </w:r>
    </w:p>
    <w:p w:rsidR="006461B2" w:rsidRDefault="006461B2">
      <w:pPr>
        <w:spacing w:line="240" w:lineRule="auto"/>
        <w:rPr>
          <w:rFonts w:ascii="Calibri" w:eastAsia="Calibri" w:hAnsi="Calibri" w:cs="Calibri"/>
          <w:b/>
        </w:rPr>
      </w:pPr>
    </w:p>
    <w:p w:rsidR="006461B2" w:rsidRDefault="00832A51">
      <w:pPr>
        <w:spacing w:line="240" w:lineRule="auto"/>
        <w:rPr>
          <w:rFonts w:ascii="Calibri" w:eastAsia="Calibri" w:hAnsi="Calibri" w:cs="Calibri"/>
          <w:b/>
        </w:rPr>
      </w:pPr>
      <w:r>
        <w:rPr>
          <w:rFonts w:ascii="Calibri" w:eastAsia="Calibri" w:hAnsi="Calibri" w:cs="Calibri"/>
          <w:b/>
        </w:rPr>
        <w:t xml:space="preserve">Contact: </w:t>
      </w:r>
      <w:r w:rsidR="00217F0B">
        <w:rPr>
          <w:rFonts w:ascii="Calibri" w:eastAsia="Calibri" w:hAnsi="Calibri" w:cs="Calibri"/>
          <w:b/>
        </w:rPr>
        <w:t>Desiree Morris</w:t>
      </w:r>
    </w:p>
    <w:p w:rsidR="006461B2" w:rsidRDefault="00CC0707">
      <w:pPr>
        <w:spacing w:line="240" w:lineRule="auto"/>
        <w:ind w:firstLine="720"/>
        <w:rPr>
          <w:rFonts w:ascii="Calibri" w:eastAsia="Calibri" w:hAnsi="Calibri" w:cs="Calibri"/>
          <w:b/>
        </w:rPr>
      </w:pPr>
      <w:hyperlink r:id="rId7">
        <w:r w:rsidR="00217F0B">
          <w:rPr>
            <w:rFonts w:ascii="Calibri" w:eastAsia="Calibri" w:hAnsi="Calibri" w:cs="Calibri"/>
            <w:b/>
            <w:color w:val="0000FF"/>
            <w:u w:val="single"/>
          </w:rPr>
          <w:t>desiree.morris@yti.edu</w:t>
        </w:r>
      </w:hyperlink>
    </w:p>
    <w:p w:rsidR="006461B2" w:rsidRDefault="00832A51">
      <w:pPr>
        <w:spacing w:line="240" w:lineRule="auto"/>
        <w:ind w:firstLine="720"/>
        <w:rPr>
          <w:rFonts w:ascii="Calibri" w:eastAsia="Calibri" w:hAnsi="Calibri" w:cs="Calibri"/>
          <w:b/>
        </w:rPr>
      </w:pPr>
      <w:r>
        <w:rPr>
          <w:rFonts w:ascii="Calibri" w:eastAsia="Calibri" w:hAnsi="Calibri" w:cs="Calibri"/>
          <w:b/>
        </w:rPr>
        <w:t>(</w:t>
      </w:r>
      <w:r w:rsidR="00217F0B">
        <w:rPr>
          <w:rFonts w:ascii="Calibri" w:eastAsia="Calibri" w:hAnsi="Calibri" w:cs="Calibri"/>
          <w:b/>
        </w:rPr>
        <w:t>717)654-1793</w:t>
      </w:r>
    </w:p>
    <w:p w:rsidR="006461B2" w:rsidRDefault="006461B2">
      <w:pPr>
        <w:spacing w:line="240" w:lineRule="auto"/>
        <w:ind w:firstLine="720"/>
        <w:rPr>
          <w:rFonts w:ascii="Calibri" w:eastAsia="Calibri" w:hAnsi="Calibri" w:cs="Calibri"/>
          <w:b/>
        </w:rPr>
      </w:pPr>
    </w:p>
    <w:p w:rsidR="006461B2" w:rsidRPr="00DE5692" w:rsidRDefault="00DE5692">
      <w:pPr>
        <w:jc w:val="center"/>
        <w:rPr>
          <w:rFonts w:asciiTheme="majorHAnsi" w:hAnsiTheme="majorHAnsi" w:cstheme="majorHAnsi"/>
          <w:b/>
          <w:sz w:val="28"/>
          <w:szCs w:val="28"/>
          <w:u w:val="single"/>
        </w:rPr>
      </w:pPr>
      <w:r w:rsidRPr="00DE5692">
        <w:rPr>
          <w:rFonts w:asciiTheme="majorHAnsi" w:hAnsiTheme="majorHAnsi" w:cstheme="majorHAnsi"/>
          <w:b/>
          <w:sz w:val="28"/>
          <w:szCs w:val="28"/>
          <w:u w:val="single"/>
        </w:rPr>
        <w:t>YTI Career Institute Celebrates Fall 2024 Graduation with 170 Graduates Across Career Fields</w:t>
      </w:r>
    </w:p>
    <w:p w:rsidR="00DE5692" w:rsidRPr="00DE5692" w:rsidRDefault="00DE5692">
      <w:pPr>
        <w:jc w:val="center"/>
        <w:rPr>
          <w:rFonts w:asciiTheme="majorHAnsi" w:eastAsia="Calibri" w:hAnsiTheme="majorHAnsi" w:cstheme="majorHAnsi"/>
          <w:b/>
          <w:i/>
          <w:sz w:val="24"/>
          <w:szCs w:val="24"/>
          <w:u w:val="single"/>
        </w:rPr>
      </w:pPr>
    </w:p>
    <w:p w:rsidR="00DE5692" w:rsidRPr="00DE5692" w:rsidRDefault="00DE5692" w:rsidP="00DE5692">
      <w:pPr>
        <w:pStyle w:val="NormalWeb"/>
        <w:rPr>
          <w:rFonts w:asciiTheme="majorHAnsi" w:hAnsiTheme="majorHAnsi" w:cstheme="majorHAnsi"/>
        </w:rPr>
      </w:pPr>
      <w:r w:rsidRPr="00DE5692">
        <w:rPr>
          <w:rFonts w:asciiTheme="majorHAnsi" w:eastAsia="Calibri" w:hAnsiTheme="majorHAnsi" w:cstheme="majorHAnsi"/>
          <w:b/>
        </w:rPr>
        <w:t>York</w:t>
      </w:r>
      <w:r w:rsidR="00832A51" w:rsidRPr="00DE5692">
        <w:rPr>
          <w:rFonts w:asciiTheme="majorHAnsi" w:eastAsia="Calibri" w:hAnsiTheme="majorHAnsi" w:cstheme="majorHAnsi"/>
          <w:b/>
        </w:rPr>
        <w:t>, PA—</w:t>
      </w:r>
      <w:r w:rsidR="00832A51" w:rsidRPr="00DE5692">
        <w:rPr>
          <w:rFonts w:asciiTheme="majorHAnsi" w:eastAsia="Calibri" w:hAnsiTheme="majorHAnsi" w:cstheme="majorHAnsi"/>
        </w:rPr>
        <w:t xml:space="preserve"> </w:t>
      </w:r>
      <w:r w:rsidRPr="00DE5692">
        <w:rPr>
          <w:rFonts w:asciiTheme="majorHAnsi" w:hAnsiTheme="majorHAnsi" w:cstheme="majorHAnsi"/>
        </w:rPr>
        <w:t>YTI Career Institute proudly hosted its Fall 2024 graduation ceremony this past Saturday, marking a significant milestone for 170 graduates across 13 career fields, including allied health, computer technology, skilled trades, and culinary arts.</w:t>
      </w:r>
    </w:p>
    <w:p w:rsidR="00DE5692" w:rsidRPr="00DE5692" w:rsidRDefault="00DE5692" w:rsidP="00DE5692">
      <w:pPr>
        <w:pStyle w:val="NormalWeb"/>
        <w:rPr>
          <w:rFonts w:asciiTheme="majorHAnsi" w:hAnsiTheme="majorHAnsi" w:cstheme="majorHAnsi"/>
        </w:rPr>
      </w:pPr>
      <w:r w:rsidRPr="00DE5692">
        <w:rPr>
          <w:rFonts w:asciiTheme="majorHAnsi" w:hAnsiTheme="majorHAnsi" w:cstheme="majorHAnsi"/>
        </w:rPr>
        <w:t>This momentous event brought together graduates from all three YTI campuses—Altoona, Lancaster, and York. The ceremony showcased the institute's reach and impact, with graduates hailing from as far as Baltimore, Maryland; Connecticut; and even Arizona, a testament to the school's strong reputation for career-focused education.</w:t>
      </w:r>
    </w:p>
    <w:p w:rsidR="00DE5692" w:rsidRPr="00DE5692" w:rsidRDefault="00DE5692" w:rsidP="00DE5692">
      <w:pPr>
        <w:pStyle w:val="NormalWeb"/>
        <w:rPr>
          <w:rFonts w:asciiTheme="majorHAnsi" w:hAnsiTheme="majorHAnsi" w:cstheme="majorHAnsi"/>
        </w:rPr>
      </w:pPr>
      <w:r w:rsidRPr="00CD03AA">
        <w:rPr>
          <w:rFonts w:asciiTheme="majorHAnsi" w:hAnsiTheme="majorHAnsi" w:cstheme="majorHAnsi"/>
        </w:rPr>
        <w:t>"We are immensely proud of our graduates, who have demonstrated perseverance and dedication to their education a</w:t>
      </w:r>
      <w:bookmarkStart w:id="0" w:name="_GoBack"/>
      <w:bookmarkEnd w:id="0"/>
      <w:r w:rsidRPr="00CD03AA">
        <w:rPr>
          <w:rFonts w:asciiTheme="majorHAnsi" w:hAnsiTheme="majorHAnsi" w:cstheme="majorHAnsi"/>
        </w:rPr>
        <w:t xml:space="preserve">nd career goals," said </w:t>
      </w:r>
      <w:r w:rsidRPr="00CD03AA">
        <w:rPr>
          <w:rFonts w:asciiTheme="majorHAnsi" w:hAnsiTheme="majorHAnsi" w:cstheme="majorHAnsi"/>
        </w:rPr>
        <w:t>Danielle Stalter, Campus Director of Operations and Education “Their</w:t>
      </w:r>
      <w:r w:rsidRPr="00CD03AA">
        <w:rPr>
          <w:rFonts w:asciiTheme="majorHAnsi" w:hAnsiTheme="majorHAnsi" w:cstheme="majorHAnsi"/>
        </w:rPr>
        <w:t xml:space="preserve"> achievements today reflect their hard work and the support of their families, instructors, and peers."</w:t>
      </w:r>
    </w:p>
    <w:p w:rsidR="00DE5692" w:rsidRPr="00DE5692" w:rsidRDefault="00DE5692" w:rsidP="00DE5692">
      <w:pPr>
        <w:pStyle w:val="NormalWeb"/>
        <w:rPr>
          <w:rFonts w:asciiTheme="majorHAnsi" w:hAnsiTheme="majorHAnsi" w:cstheme="majorHAnsi"/>
        </w:rPr>
      </w:pPr>
      <w:r w:rsidRPr="00DE5692">
        <w:rPr>
          <w:rFonts w:asciiTheme="majorHAnsi" w:hAnsiTheme="majorHAnsi" w:cstheme="majorHAnsi"/>
        </w:rPr>
        <w:t>The graduates now join a growing network of YTI alumni equipped with hands-on training and the skills needed to make an immediate impact in their chosen industries. The institute remains committed to fostering opportunities for its students and graduates as they embark on meaningful careers.</w:t>
      </w:r>
    </w:p>
    <w:p w:rsidR="006461B2" w:rsidRPr="00DE5692" w:rsidRDefault="00832A51">
      <w:pPr>
        <w:ind w:right="600"/>
        <w:rPr>
          <w:rFonts w:asciiTheme="majorHAnsi" w:eastAsia="Calibri" w:hAnsiTheme="majorHAnsi" w:cstheme="majorHAnsi"/>
          <w:sz w:val="24"/>
          <w:szCs w:val="24"/>
        </w:rPr>
      </w:pPr>
      <w:bookmarkStart w:id="1" w:name="_heading=h.jzyek5f79fd2" w:colFirst="0" w:colLast="0"/>
      <w:bookmarkEnd w:id="1"/>
      <w:r w:rsidRPr="00DE5692">
        <w:rPr>
          <w:rFonts w:asciiTheme="majorHAnsi" w:eastAsia="Calibri" w:hAnsiTheme="majorHAnsi" w:cstheme="majorHAnsi"/>
          <w:b/>
          <w:color w:val="333333"/>
          <w:sz w:val="24"/>
          <w:szCs w:val="24"/>
          <w:highlight w:val="white"/>
        </w:rPr>
        <w:t>About YTI Career Institute:</w:t>
      </w:r>
      <w:r w:rsidRPr="00DE5692">
        <w:rPr>
          <w:rFonts w:asciiTheme="majorHAnsi" w:eastAsia="Calibri" w:hAnsiTheme="majorHAnsi" w:cstheme="majorHAnsi"/>
          <w:sz w:val="24"/>
          <w:szCs w:val="24"/>
          <w:highlight w:val="white"/>
        </w:rPr>
        <w:t xml:space="preserve"> YTI is a private post-secondary institution of higher education serving south-central Pennsylvania at the York, Lancaster, and Altoona campuses. YTI Career Institute offers career training in the </w:t>
      </w:r>
      <w:hyperlink r:id="rId8">
        <w:r w:rsidRPr="00DE5692">
          <w:rPr>
            <w:rFonts w:asciiTheme="majorHAnsi" w:eastAsia="Calibri" w:hAnsiTheme="majorHAnsi" w:cstheme="majorHAnsi"/>
            <w:sz w:val="24"/>
            <w:szCs w:val="24"/>
            <w:highlight w:val="white"/>
          </w:rPr>
          <w:t>computer</w:t>
        </w:r>
      </w:hyperlink>
      <w:r w:rsidRPr="00DE5692">
        <w:rPr>
          <w:rFonts w:asciiTheme="majorHAnsi" w:eastAsia="Calibri" w:hAnsiTheme="majorHAnsi" w:cstheme="majorHAnsi"/>
          <w:sz w:val="24"/>
          <w:szCs w:val="24"/>
          <w:highlight w:val="white"/>
        </w:rPr>
        <w:t xml:space="preserve">, </w:t>
      </w:r>
      <w:hyperlink r:id="rId9">
        <w:r w:rsidRPr="00DE5692">
          <w:rPr>
            <w:rFonts w:asciiTheme="majorHAnsi" w:eastAsia="Calibri" w:hAnsiTheme="majorHAnsi" w:cstheme="majorHAnsi"/>
            <w:sz w:val="24"/>
            <w:szCs w:val="24"/>
            <w:highlight w:val="white"/>
          </w:rPr>
          <w:t>culinary arts</w:t>
        </w:r>
      </w:hyperlink>
      <w:r w:rsidRPr="00DE5692">
        <w:rPr>
          <w:rFonts w:asciiTheme="majorHAnsi" w:eastAsia="Calibri" w:hAnsiTheme="majorHAnsi" w:cstheme="majorHAnsi"/>
          <w:sz w:val="24"/>
          <w:szCs w:val="24"/>
          <w:highlight w:val="white"/>
        </w:rPr>
        <w:t xml:space="preserve">, </w:t>
      </w:r>
      <w:hyperlink r:id="rId10">
        <w:r w:rsidRPr="00DE5692">
          <w:rPr>
            <w:rFonts w:asciiTheme="majorHAnsi" w:eastAsia="Calibri" w:hAnsiTheme="majorHAnsi" w:cstheme="majorHAnsi"/>
            <w:sz w:val="24"/>
            <w:szCs w:val="24"/>
            <w:highlight w:val="white"/>
          </w:rPr>
          <w:t>healthcare</w:t>
        </w:r>
      </w:hyperlink>
      <w:r w:rsidRPr="00DE5692">
        <w:rPr>
          <w:rFonts w:asciiTheme="majorHAnsi" w:eastAsia="Calibri" w:hAnsiTheme="majorHAnsi" w:cstheme="majorHAnsi"/>
          <w:sz w:val="24"/>
          <w:szCs w:val="24"/>
          <w:highlight w:val="white"/>
        </w:rPr>
        <w:t xml:space="preserve"> and </w:t>
      </w:r>
      <w:hyperlink r:id="rId11">
        <w:r w:rsidRPr="00DE5692">
          <w:rPr>
            <w:rFonts w:asciiTheme="majorHAnsi" w:eastAsia="Calibri" w:hAnsiTheme="majorHAnsi" w:cstheme="majorHAnsi"/>
            <w:sz w:val="24"/>
            <w:szCs w:val="24"/>
            <w:highlight w:val="white"/>
          </w:rPr>
          <w:t>trades</w:t>
        </w:r>
      </w:hyperlink>
      <w:r w:rsidRPr="00DE5692">
        <w:rPr>
          <w:rFonts w:asciiTheme="majorHAnsi" w:eastAsia="Calibri" w:hAnsiTheme="majorHAnsi" w:cstheme="majorHAnsi"/>
          <w:sz w:val="24"/>
          <w:szCs w:val="24"/>
          <w:highlight w:val="white"/>
        </w:rPr>
        <w:t xml:space="preserve"> fields. For more information, visit </w:t>
      </w:r>
      <w:hyperlink r:id="rId12">
        <w:r w:rsidRPr="00DE5692">
          <w:rPr>
            <w:rFonts w:asciiTheme="majorHAnsi" w:eastAsia="Calibri" w:hAnsiTheme="majorHAnsi" w:cstheme="majorHAnsi"/>
            <w:color w:val="1155CC"/>
            <w:sz w:val="24"/>
            <w:szCs w:val="24"/>
            <w:highlight w:val="white"/>
            <w:u w:val="single"/>
          </w:rPr>
          <w:t>www.yti.edu</w:t>
        </w:r>
      </w:hyperlink>
      <w:r w:rsidRPr="00DE5692">
        <w:rPr>
          <w:rFonts w:asciiTheme="majorHAnsi" w:eastAsia="Calibri" w:hAnsiTheme="majorHAnsi" w:cstheme="majorHAnsi"/>
          <w:sz w:val="24"/>
          <w:szCs w:val="24"/>
          <w:highlight w:val="white"/>
        </w:rPr>
        <w:t xml:space="preserve">. </w:t>
      </w:r>
    </w:p>
    <w:p w:rsidR="006461B2" w:rsidRDefault="006461B2">
      <w:pPr>
        <w:spacing w:after="200"/>
        <w:rPr>
          <w:rFonts w:ascii="Calibri" w:eastAsia="Calibri" w:hAnsi="Calibri" w:cs="Calibri"/>
          <w:b/>
          <w:sz w:val="24"/>
          <w:szCs w:val="24"/>
          <w:highlight w:val="white"/>
        </w:rPr>
      </w:pPr>
    </w:p>
    <w:sectPr w:rsidR="006461B2">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707" w:rsidRDefault="00CC0707">
      <w:pPr>
        <w:spacing w:line="240" w:lineRule="auto"/>
      </w:pPr>
      <w:r>
        <w:separator/>
      </w:r>
    </w:p>
  </w:endnote>
  <w:endnote w:type="continuationSeparator" w:id="0">
    <w:p w:rsidR="00CC0707" w:rsidRDefault="00CC0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B2" w:rsidRDefault="00832A51">
    <w:pPr>
      <w:jc w:val="center"/>
    </w:pP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707" w:rsidRDefault="00CC0707">
      <w:pPr>
        <w:spacing w:line="240" w:lineRule="auto"/>
      </w:pPr>
      <w:r>
        <w:separator/>
      </w:r>
    </w:p>
  </w:footnote>
  <w:footnote w:type="continuationSeparator" w:id="0">
    <w:p w:rsidR="00CC0707" w:rsidRDefault="00CC07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B2" w:rsidRDefault="00832A51">
    <w:pPr>
      <w:jc w:val="right"/>
    </w:pPr>
    <w:r>
      <w:rPr>
        <w:noProof/>
        <w:lang w:val="en-US"/>
      </w:rPr>
      <w:drawing>
        <wp:inline distT="114300" distB="114300" distL="114300" distR="114300">
          <wp:extent cx="2586038" cy="7455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86038" cy="7455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B2"/>
    <w:rsid w:val="00217F0B"/>
    <w:rsid w:val="00494FB1"/>
    <w:rsid w:val="00557BF3"/>
    <w:rsid w:val="006461B2"/>
    <w:rsid w:val="00832A51"/>
    <w:rsid w:val="00B434DF"/>
    <w:rsid w:val="00CC0707"/>
    <w:rsid w:val="00CD03AA"/>
    <w:rsid w:val="00D60B77"/>
    <w:rsid w:val="00DE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CE68"/>
  <w15:docId w15:val="{5C426B86-812A-409F-BB1F-1D69B9C3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E7144"/>
    <w:rPr>
      <w:sz w:val="16"/>
      <w:szCs w:val="16"/>
    </w:rPr>
  </w:style>
  <w:style w:type="paragraph" w:styleId="CommentText">
    <w:name w:val="annotation text"/>
    <w:basedOn w:val="Normal"/>
    <w:link w:val="CommentTextChar"/>
    <w:uiPriority w:val="99"/>
    <w:semiHidden/>
    <w:unhideWhenUsed/>
    <w:rsid w:val="003E7144"/>
    <w:pPr>
      <w:spacing w:line="240" w:lineRule="auto"/>
    </w:pPr>
    <w:rPr>
      <w:sz w:val="20"/>
      <w:szCs w:val="20"/>
    </w:rPr>
  </w:style>
  <w:style w:type="character" w:customStyle="1" w:styleId="CommentTextChar">
    <w:name w:val="Comment Text Char"/>
    <w:basedOn w:val="DefaultParagraphFont"/>
    <w:link w:val="CommentText"/>
    <w:uiPriority w:val="99"/>
    <w:semiHidden/>
    <w:rsid w:val="003E7144"/>
    <w:rPr>
      <w:sz w:val="20"/>
      <w:szCs w:val="20"/>
    </w:rPr>
  </w:style>
  <w:style w:type="paragraph" w:styleId="CommentSubject">
    <w:name w:val="annotation subject"/>
    <w:basedOn w:val="CommentText"/>
    <w:next w:val="CommentText"/>
    <w:link w:val="CommentSubjectChar"/>
    <w:uiPriority w:val="99"/>
    <w:semiHidden/>
    <w:unhideWhenUsed/>
    <w:rsid w:val="003E7144"/>
    <w:rPr>
      <w:b/>
      <w:bCs/>
    </w:rPr>
  </w:style>
  <w:style w:type="character" w:customStyle="1" w:styleId="CommentSubjectChar">
    <w:name w:val="Comment Subject Char"/>
    <w:basedOn w:val="CommentTextChar"/>
    <w:link w:val="CommentSubject"/>
    <w:uiPriority w:val="99"/>
    <w:semiHidden/>
    <w:rsid w:val="003E7144"/>
    <w:rPr>
      <w:b/>
      <w:bCs/>
      <w:sz w:val="20"/>
      <w:szCs w:val="20"/>
    </w:rPr>
  </w:style>
  <w:style w:type="paragraph" w:styleId="BalloonText">
    <w:name w:val="Balloon Text"/>
    <w:basedOn w:val="Normal"/>
    <w:link w:val="BalloonTextChar"/>
    <w:uiPriority w:val="99"/>
    <w:semiHidden/>
    <w:unhideWhenUsed/>
    <w:rsid w:val="003E7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144"/>
    <w:rPr>
      <w:rFonts w:ascii="Segoe UI" w:hAnsi="Segoe UI" w:cs="Segoe UI"/>
      <w:sz w:val="18"/>
      <w:szCs w:val="18"/>
    </w:rPr>
  </w:style>
  <w:style w:type="paragraph" w:styleId="NormalWeb">
    <w:name w:val="Normal (Web)"/>
    <w:basedOn w:val="Normal"/>
    <w:uiPriority w:val="99"/>
    <w:unhideWhenUsed/>
    <w:rsid w:val="00DE569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3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ti.edu/programs/computer-progra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elford@highpoint.edu" TargetMode="External"/><Relationship Id="rId12" Type="http://schemas.openxmlformats.org/officeDocument/2006/relationships/hyperlink" Target="http://www.yti.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ti.edu/programs/trades-progra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ti.edu/programs/medical-programs" TargetMode="External"/><Relationship Id="rId4" Type="http://schemas.openxmlformats.org/officeDocument/2006/relationships/webSettings" Target="webSettings.xml"/><Relationship Id="rId9" Type="http://schemas.openxmlformats.org/officeDocument/2006/relationships/hyperlink" Target="https://yti.edu/paschoolofculinaryar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v7VbsENZ7MWFqhiAQKKoaPniBg==">AMUW2mV4fFicBLw/K/IiUTyO1wSEoI+umL2E2WUGd6xvDp39Vqxdx4sy54eRiLYKs3X/48QsIaMo9cL9izALJd/9vlRJjstN8IUuC/aUzMbgiXdtEGAXV91/LJsw1io7pnL7HLBjMj84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Morris</dc:creator>
  <cp:lastModifiedBy>Desiree Morris</cp:lastModifiedBy>
  <cp:revision>4</cp:revision>
  <dcterms:created xsi:type="dcterms:W3CDTF">2024-11-18T17:56:00Z</dcterms:created>
  <dcterms:modified xsi:type="dcterms:W3CDTF">2024-11-19T13:40:00Z</dcterms:modified>
</cp:coreProperties>
</file>